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3630"/>
        <w:gridCol w:w="1305"/>
        <w:gridCol w:w="2205"/>
        <w:tblGridChange w:id="0">
          <w:tblGrid>
            <w:gridCol w:w="3555"/>
            <w:gridCol w:w="3630"/>
            <w:gridCol w:w="1305"/>
            <w:gridCol w:w="22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right"/>
              <w:rPr>
                <w:rFonts w:ascii="Roboto" w:cs="Roboto" w:eastAsia="Roboto" w:hAnsi="Roboto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4"/>
                <w:szCs w:val="14"/>
                <w:rtl w:val="0"/>
              </w:rPr>
              <w:t xml:space="preserve">Сервисный центр Прума.ру</w:t>
            </w:r>
          </w:p>
          <w:p w:rsidR="00000000" w:rsidDel="00000000" w:rsidP="00000000" w:rsidRDefault="00000000" w:rsidRPr="00000000" w14:paraId="00000003">
            <w:pPr>
              <w:jc w:val="right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right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620049, г. Екатеринбург, переулок Автоматики 1Б, склад 4</w:t>
            </w:r>
          </w:p>
          <w:p w:rsidR="00000000" w:rsidDel="00000000" w:rsidP="00000000" w:rsidRDefault="00000000" w:rsidRPr="00000000" w14:paraId="00000005">
            <w:pPr>
              <w:jc w:val="right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 Тел/факс: </w:t>
            </w:r>
            <w:r w:rsidDel="00000000" w:rsidR="00000000" w:rsidRPr="00000000">
              <w:rPr>
                <w:rFonts w:ascii="Roboto" w:cs="Roboto" w:eastAsia="Roboto" w:hAnsi="Roboto"/>
                <w:sz w:val="13"/>
                <w:szCs w:val="13"/>
                <w:rtl w:val="0"/>
              </w:rPr>
              <w:t xml:space="preserve">8 (343) 383-43-67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right"/>
              <w:rPr>
                <w:rFonts w:ascii="Roboto" w:cs="Roboto" w:eastAsia="Roboto" w:hAnsi="Roboto"/>
                <w:sz w:val="12"/>
                <w:szCs w:val="12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Сайт: </w:t>
            </w:r>
            <w:hyperlink r:id="rId6">
              <w:r w:rsidDel="00000000" w:rsidR="00000000" w:rsidRPr="00000000">
                <w:rPr>
                  <w:rFonts w:ascii="Roboto" w:cs="Roboto" w:eastAsia="Roboto" w:hAnsi="Roboto"/>
                  <w:color w:val="954f72"/>
                  <w:sz w:val="14"/>
                  <w:szCs w:val="14"/>
                  <w:u w:val="single"/>
                  <w:rtl w:val="0"/>
                </w:rPr>
                <w:t xml:space="preserve">www.pruma.ru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,; E-mail: sklad@pruma.ru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Roboto" w:cs="Roboto" w:eastAsia="Roboto" w:hAnsi="Roboto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4"/>
                <w:szCs w:val="14"/>
                <w:rtl w:val="0"/>
              </w:rPr>
              <w:t xml:space="preserve">Сервисный центр Прума.ру</w:t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Roboto" w:cs="Roboto" w:eastAsia="Roboto" w:hAnsi="Robo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620049, г. Екатеринбург, </w:t>
            </w:r>
          </w:p>
          <w:p w:rsidR="00000000" w:rsidDel="00000000" w:rsidP="00000000" w:rsidRDefault="00000000" w:rsidRPr="00000000" w14:paraId="0000000B">
            <w:pPr>
              <w:jc w:val="right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переулок Автоматики 1Б, склад 4</w:t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 Тел/факс: 8 (343) 383-43-67</w:t>
            </w:r>
          </w:p>
          <w:p w:rsidR="00000000" w:rsidDel="00000000" w:rsidP="00000000" w:rsidRDefault="00000000" w:rsidRPr="00000000" w14:paraId="0000000D">
            <w:pPr>
              <w:jc w:val="right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                                            Сайт: </w:t>
            </w:r>
            <w:hyperlink r:id="rId7">
              <w:r w:rsidDel="00000000" w:rsidR="00000000" w:rsidRPr="00000000">
                <w:rPr>
                  <w:rFonts w:ascii="Roboto" w:cs="Roboto" w:eastAsia="Roboto" w:hAnsi="Roboto"/>
                  <w:color w:val="954f72"/>
                  <w:sz w:val="14"/>
                  <w:szCs w:val="14"/>
                  <w:u w:val="single"/>
                  <w:rtl w:val="0"/>
                </w:rPr>
                <w:t xml:space="preserve">www.pruma.ru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,; </w:t>
            </w:r>
          </w:p>
          <w:p w:rsidR="00000000" w:rsidDel="00000000" w:rsidP="00000000" w:rsidRDefault="00000000" w:rsidRPr="00000000" w14:paraId="0000000E">
            <w:pPr>
              <w:jc w:val="right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                                                  E-mail: </w:t>
            </w: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s</w:t>
            </w: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klad@pruma.ru</w:t>
            </w:r>
          </w:p>
        </w:tc>
      </w:tr>
      <w:tr>
        <w:trPr>
          <w:cantSplit w:val="0"/>
          <w:trHeight w:val="657.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Заказчик: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  <w:sz w:val="12"/>
                <w:szCs w:val="12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12"/>
                <w:szCs w:val="12"/>
                <w:rtl w:val="0"/>
              </w:rPr>
              <w:t xml:space="preserve">(ФИО, название компании)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Контактные данные: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12"/>
                <w:szCs w:val="12"/>
                <w:rtl w:val="0"/>
              </w:rPr>
              <w:t xml:space="preserve">(телефон, e-mail адрес)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Инструмент: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" w:cs="Roboto" w:eastAsia="Roboto" w:hAnsi="Roboto"/>
                <w:sz w:val="10"/>
                <w:szCs w:val="1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14"/>
                <w:szCs w:val="14"/>
                <w:rtl w:val="0"/>
              </w:rPr>
              <w:t xml:space="preserve">(Модель, серийные номера, количества оборудования, гарантия/не гарантия)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Инструмент: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14"/>
                <w:szCs w:val="14"/>
                <w:rtl w:val="0"/>
              </w:rPr>
              <w:t xml:space="preserve">(Модель, серийные номера, количества оборудования, гарантия/не гарантия)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.0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Место приема товара: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16"/>
                <w:szCs w:val="16"/>
                <w:rtl w:val="0"/>
              </w:rPr>
              <w:t xml:space="preserve">г. Екатеринбург  / г.Москва  / г. Санкт-Петербург / Транспортная компания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16"/>
                <w:szCs w:val="16"/>
                <w:rtl w:val="0"/>
              </w:rPr>
              <w:t xml:space="preserve">(подчеркнуть)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Неисправность со слов заказчика:</w:t>
            </w:r>
          </w:p>
        </w:tc>
        <w:tc>
          <w:tcPr>
            <w:gridSpan w:val="2"/>
            <w:vMerge w:val="continue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Дата приема в сервисный центр: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Дата выдачи заказчику:</w:t>
            </w:r>
          </w:p>
        </w:tc>
        <w:tc>
          <w:tcPr>
            <w:gridSpan w:val="2"/>
            <w:vMerge w:val="restart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Дата приема в сервисный центр: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6"/>
                <w:szCs w:val="16"/>
                <w:rtl w:val="0"/>
              </w:rPr>
              <w:t xml:space="preserve">Внешний вид: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- Без упаковки;    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- Грязный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- Мокрый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- Механическое повреждение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__________________________</w:t>
            </w:r>
          </w:p>
        </w:tc>
        <w:tc>
          <w:tcPr>
            <w:gridSpan w:val="2"/>
            <w:vMerge w:val="continue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.039062499999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6"/>
                <w:szCs w:val="16"/>
                <w:rtl w:val="0"/>
              </w:rPr>
              <w:t xml:space="preserve">Комплектация: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Полная;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________________________________________;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  <w:shd w:fill="d9ead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Принял: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16"/>
                <w:szCs w:val="16"/>
                <w:rtl w:val="0"/>
              </w:rPr>
              <w:t xml:space="preserve">(ФИО, подпись)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Принял: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18"/>
                <w:szCs w:val="18"/>
                <w:rtl w:val="0"/>
              </w:rPr>
              <w:t xml:space="preserve">(ФИО, подпись)</w:t>
            </w:r>
          </w:p>
        </w:tc>
        <w:tc>
          <w:tcPr>
            <w:gridSpan w:val="2"/>
            <w:vMerge w:val="continue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1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  <w:sz w:val="12"/>
                <w:szCs w:val="12"/>
              </w:rPr>
            </w:pPr>
            <w:r w:rsidDel="00000000" w:rsidR="00000000" w:rsidRPr="00000000">
              <w:rPr>
                <w:rFonts w:ascii="Roboto" w:cs="Roboto" w:eastAsia="Roboto" w:hAnsi="Roboto"/>
                <w:sz w:val="12"/>
                <w:szCs w:val="12"/>
                <w:rtl w:val="0"/>
              </w:rPr>
              <w:t xml:space="preserve">С условиями обслуживания ознакомлен. Доверяю проведение диагностики оборудования в свое отсутствие. При обнаружении в процессе ремонтных работ внутренних повреждений согласен, что они возникли до приема оборудования Сервисным центром.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Подпись: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  <w:sz w:val="10"/>
                <w:szCs w:val="1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10"/>
                <w:szCs w:val="10"/>
                <w:rtl w:val="0"/>
              </w:rPr>
              <w:t xml:space="preserve">(КЛИЕНТ)</w:t>
            </w:r>
          </w:p>
        </w:tc>
        <w:tc>
          <w:tcPr>
            <w:gridSpan w:val="2"/>
            <w:vMerge w:val="continue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Roboto" w:cs="Roboto" w:eastAsia="Roboto" w:hAnsi="Roboto"/>
                <w:sz w:val="12"/>
                <w:szCs w:val="12"/>
              </w:rPr>
            </w:pPr>
            <w:r w:rsidDel="00000000" w:rsidR="00000000" w:rsidRPr="00000000">
              <w:rPr>
                <w:rFonts w:ascii="Roboto" w:cs="Roboto" w:eastAsia="Roboto" w:hAnsi="Roboto"/>
                <w:sz w:val="12"/>
                <w:szCs w:val="12"/>
                <w:rtl w:val="0"/>
              </w:rPr>
              <w:t xml:space="preserve">В случае признания поломки не гарантийной, а также в случае невозможности либо нерентабельности ремонта оборудования. Заказчик согласен оплатить диагностику.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oboto" w:cs="Roboto" w:eastAsia="Roboto" w:hAnsi="Roboto"/>
                <w:sz w:val="12"/>
                <w:szCs w:val="12"/>
              </w:rPr>
            </w:pPr>
            <w:r w:rsidDel="00000000" w:rsidR="00000000" w:rsidRPr="00000000">
              <w:rPr>
                <w:rFonts w:ascii="Roboto" w:cs="Roboto" w:eastAsia="Roboto" w:hAnsi="Roboto"/>
                <w:sz w:val="12"/>
                <w:szCs w:val="12"/>
                <w:rtl w:val="0"/>
              </w:rPr>
              <w:t xml:space="preserve">В случае, если внешний вид оказался грязным, то заказчик согласен оплатить мойку.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sz w:val="14"/>
                <w:szCs w:val="14"/>
                <w:rtl w:val="0"/>
              </w:rPr>
              <w:t xml:space="preserve">Подпись: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10"/>
                <w:szCs w:val="10"/>
                <w:rtl w:val="0"/>
              </w:rPr>
              <w:t xml:space="preserve">(КЛИЕНТ)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ruma.ru/" TargetMode="External"/><Relationship Id="rId7" Type="http://schemas.openxmlformats.org/officeDocument/2006/relationships/hyperlink" Target="http://www.pruma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